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49" w:rsidRPr="00854C54" w:rsidRDefault="004B2349" w:rsidP="004B2349">
      <w:pPr>
        <w:widowControl w:val="0"/>
        <w:autoSpaceDE w:val="0"/>
        <w:autoSpaceDN w:val="0"/>
        <w:adjustRightInd w:val="0"/>
        <w:spacing w:after="240"/>
        <w:jc w:val="center"/>
        <w:rPr>
          <w:rFonts w:ascii="Calibri" w:hAnsi="Calibri" w:cs="Arial"/>
          <w:b/>
          <w:color w:val="1A1A1A"/>
          <w:sz w:val="28"/>
          <w:szCs w:val="28"/>
        </w:rPr>
      </w:pPr>
      <w:r w:rsidRPr="00854C54">
        <w:rPr>
          <w:rFonts w:ascii="Calibri" w:hAnsi="Calibri" w:cs="Arial"/>
          <w:b/>
          <w:color w:val="1A1A1A"/>
          <w:sz w:val="28"/>
          <w:szCs w:val="28"/>
        </w:rPr>
        <w:t>SEE Documents: New and improved (after SEE Training)</w:t>
      </w:r>
    </w:p>
    <w:p w:rsidR="004B2349" w:rsidRPr="006A0146" w:rsidRDefault="004B2349" w:rsidP="004B2349">
      <w:pPr>
        <w:widowControl w:val="0"/>
        <w:numPr>
          <w:ilvl w:val="0"/>
          <w:numId w:val="1"/>
        </w:numPr>
        <w:tabs>
          <w:tab w:val="left" w:pos="0"/>
          <w:tab w:val="left" w:pos="220"/>
        </w:tabs>
        <w:autoSpaceDE w:val="0"/>
        <w:autoSpaceDN w:val="0"/>
        <w:adjustRightInd w:val="0"/>
        <w:spacing w:after="240"/>
        <w:ind w:hanging="720"/>
        <w:rPr>
          <w:rFonts w:ascii="Calibri" w:hAnsi="Calibri" w:cs="Arial"/>
          <w:b/>
          <w:color w:val="1A1A1A"/>
          <w:u w:val="single"/>
        </w:rPr>
      </w:pPr>
      <w:r w:rsidRPr="006A0146">
        <w:rPr>
          <w:rFonts w:ascii="Calibri" w:hAnsi="Calibri" w:cs="Arial"/>
          <w:b/>
          <w:color w:val="1A1A1A"/>
          <w:u w:val="single"/>
        </w:rPr>
        <w:t>Position description</w:t>
      </w: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44"/>
        <w:gridCol w:w="7916"/>
      </w:tblGrid>
      <w:tr w:rsidR="004B2349" w:rsidRPr="006A0146" w:rsidTr="005C15EA">
        <w:trPr>
          <w:tblCellSpacing w:w="0" w:type="dxa"/>
        </w:trPr>
        <w:tc>
          <w:tcPr>
            <w:tcW w:w="0" w:type="auto"/>
            <w:hideMark/>
          </w:tcPr>
          <w:p w:rsidR="004B2349" w:rsidRPr="006A0146" w:rsidRDefault="004B2349" w:rsidP="005C15EA">
            <w:pPr>
              <w:jc w:val="right"/>
              <w:rPr>
                <w:rFonts w:ascii="Times" w:eastAsia="Times New Roman" w:hAnsi="Times" w:cs="Times New Roman"/>
                <w:sz w:val="20"/>
                <w:szCs w:val="20"/>
              </w:rPr>
            </w:pPr>
            <w:r w:rsidRPr="006A0146">
              <w:rPr>
                <w:rFonts w:ascii="Times" w:eastAsia="Times New Roman" w:hAnsi="Times" w:cs="Times New Roman"/>
                <w:sz w:val="20"/>
                <w:szCs w:val="20"/>
              </w:rPr>
              <w:t>Position Description:</w:t>
            </w:r>
          </w:p>
        </w:tc>
        <w:tc>
          <w:tcPr>
            <w:tcW w:w="0" w:type="auto"/>
            <w:vAlign w:val="center"/>
            <w:hideMark/>
          </w:tcPr>
          <w:p w:rsidR="004B2349" w:rsidRPr="006A0146" w:rsidRDefault="004B2349" w:rsidP="005C15EA">
            <w:pPr>
              <w:rPr>
                <w:rFonts w:ascii="Times" w:eastAsia="Times New Roman" w:hAnsi="Times" w:cs="Times New Roman"/>
                <w:sz w:val="20"/>
                <w:szCs w:val="20"/>
              </w:rPr>
            </w:pPr>
            <w:r w:rsidRPr="006A0146">
              <w:rPr>
                <w:rFonts w:ascii="Times" w:eastAsia="Times New Roman" w:hAnsi="Times" w:cs="Times New Roman"/>
                <w:sz w:val="20"/>
                <w:szCs w:val="20"/>
              </w:rPr>
              <w:t xml:space="preserve">Become an English tutor. Meet international students. Change your world! </w:t>
            </w:r>
            <w:r w:rsidRPr="006A0146">
              <w:rPr>
                <w:rFonts w:ascii="Times" w:eastAsia="Times New Roman" w:hAnsi="Times" w:cs="Times New Roman"/>
                <w:sz w:val="20"/>
                <w:szCs w:val="20"/>
              </w:rPr>
              <w:br/>
            </w:r>
            <w:r w:rsidRPr="006A0146">
              <w:rPr>
                <w:rFonts w:ascii="Times" w:eastAsia="Times New Roman" w:hAnsi="Times" w:cs="Times New Roman"/>
                <w:sz w:val="20"/>
                <w:szCs w:val="20"/>
              </w:rPr>
              <w:br/>
              <w:t xml:space="preserve">The </w:t>
            </w:r>
            <w:r w:rsidRPr="004B2349">
              <w:rPr>
                <w:rFonts w:ascii="Times" w:eastAsia="Times New Roman" w:hAnsi="Times" w:cs="Times New Roman"/>
                <w:sz w:val="20"/>
                <w:szCs w:val="20"/>
              </w:rPr>
              <w:t>American English Institute's (AEI) Tutoring &amp; Conversation Partner Program</w:t>
            </w:r>
            <w:r w:rsidRPr="006A0146">
              <w:rPr>
                <w:rFonts w:ascii="Times" w:eastAsia="Times New Roman" w:hAnsi="Times" w:cs="Times New Roman"/>
                <w:sz w:val="20"/>
                <w:szCs w:val="20"/>
              </w:rPr>
              <w:t xml:space="preserve"> is hiring new conversation partners to begin working in Winter 2016. Conversation partners work to enhance the experience of international students in the AEI's Intensive English Program (IEP) through English language tutoring and peer mentoring. Conversation partners support students in reaching their academic goals, adjusting to US culture, and learning about life at an American university. </w:t>
            </w:r>
            <w:r w:rsidRPr="006A0146">
              <w:rPr>
                <w:rFonts w:ascii="Times" w:eastAsia="Times New Roman" w:hAnsi="Times" w:cs="Times New Roman"/>
                <w:sz w:val="20"/>
                <w:szCs w:val="20"/>
              </w:rPr>
              <w:br/>
            </w:r>
            <w:r w:rsidRPr="006A0146">
              <w:rPr>
                <w:rFonts w:ascii="Times" w:eastAsia="Times New Roman" w:hAnsi="Times" w:cs="Times New Roman"/>
                <w:sz w:val="20"/>
                <w:szCs w:val="20"/>
              </w:rPr>
              <w:br/>
              <w:t>Our conversation partners gain skills in cross-cultural communication, time management, active listening, group facilitation, navigating ambiguity, language tutoring, record keeping, and more. A variety of trainings and professional development opportunities are provided to conversation partners throughout each term to continually improve their skills as tutors and mentors. While many of our conversation partners go on to work in education or teaching abroad, the skills they practice here are transferable to a wide variety of careers.</w:t>
            </w:r>
          </w:p>
        </w:tc>
      </w:tr>
      <w:tr w:rsidR="004B2349" w:rsidRPr="006A0146" w:rsidTr="005C15EA">
        <w:trPr>
          <w:tblCellSpacing w:w="0" w:type="dxa"/>
        </w:trPr>
        <w:tc>
          <w:tcPr>
            <w:tcW w:w="0" w:type="auto"/>
            <w:hideMark/>
          </w:tcPr>
          <w:p w:rsidR="004B2349" w:rsidRPr="006A0146" w:rsidRDefault="004B2349" w:rsidP="005C15EA">
            <w:pPr>
              <w:jc w:val="right"/>
              <w:rPr>
                <w:rFonts w:ascii="Times" w:eastAsia="Times New Roman" w:hAnsi="Times" w:cs="Times New Roman"/>
                <w:sz w:val="20"/>
                <w:szCs w:val="20"/>
              </w:rPr>
            </w:pPr>
            <w:r w:rsidRPr="006A0146">
              <w:rPr>
                <w:rFonts w:ascii="Times" w:eastAsia="Times New Roman" w:hAnsi="Times" w:cs="Times New Roman"/>
                <w:sz w:val="20"/>
                <w:szCs w:val="20"/>
              </w:rPr>
              <w:t>*Qualifications:</w:t>
            </w:r>
          </w:p>
        </w:tc>
        <w:tc>
          <w:tcPr>
            <w:tcW w:w="0" w:type="auto"/>
            <w:vAlign w:val="center"/>
            <w:hideMark/>
          </w:tcPr>
          <w:p w:rsidR="004B2349" w:rsidRPr="006A0146" w:rsidRDefault="004B2349" w:rsidP="005C15EA">
            <w:pPr>
              <w:rPr>
                <w:rFonts w:ascii="Times" w:eastAsia="Times New Roman" w:hAnsi="Times" w:cs="Times New Roman"/>
                <w:sz w:val="20"/>
                <w:szCs w:val="20"/>
              </w:rPr>
            </w:pPr>
            <w:r w:rsidRPr="006A0146">
              <w:rPr>
                <w:rFonts w:ascii="Times" w:eastAsia="Times New Roman" w:hAnsi="Times" w:cs="Times New Roman"/>
                <w:sz w:val="20"/>
                <w:szCs w:val="20"/>
              </w:rPr>
              <w:t xml:space="preserve">Eligibility requirements: </w:t>
            </w:r>
            <w:r w:rsidRPr="006A0146">
              <w:rPr>
                <w:rFonts w:ascii="Times" w:eastAsia="Times New Roman" w:hAnsi="Times" w:cs="Times New Roman"/>
                <w:sz w:val="20"/>
                <w:szCs w:val="20"/>
              </w:rPr>
              <w:br/>
              <w:t xml:space="preserve">Minimum Qualifications: </w:t>
            </w:r>
            <w:r w:rsidRPr="006A0146">
              <w:rPr>
                <w:rFonts w:ascii="Times" w:eastAsia="Times New Roman" w:hAnsi="Times" w:cs="Times New Roman"/>
                <w:sz w:val="20"/>
                <w:szCs w:val="20"/>
              </w:rPr>
              <w:br/>
              <w:t xml:space="preserve">• Be an enrolled UO student taking 8 credits if an undergraduate or 6 credits if a graduate </w:t>
            </w:r>
            <w:r w:rsidRPr="006A0146">
              <w:rPr>
                <w:rFonts w:ascii="Times" w:eastAsia="Times New Roman" w:hAnsi="Times" w:cs="Times New Roman"/>
                <w:sz w:val="20"/>
                <w:szCs w:val="20"/>
              </w:rPr>
              <w:br/>
              <w:t xml:space="preserve">• Be able to work at least 6 hours per week </w:t>
            </w:r>
            <w:r w:rsidRPr="006A0146">
              <w:rPr>
                <w:rFonts w:ascii="Times" w:eastAsia="Times New Roman" w:hAnsi="Times" w:cs="Times New Roman"/>
                <w:sz w:val="20"/>
                <w:szCs w:val="20"/>
              </w:rPr>
              <w:br/>
              <w:t xml:space="preserve">• Be a native speaker of English or speak and write English at a native level </w:t>
            </w:r>
            <w:r w:rsidRPr="006A0146">
              <w:rPr>
                <w:rFonts w:ascii="Times" w:eastAsia="Times New Roman" w:hAnsi="Times" w:cs="Times New Roman"/>
                <w:sz w:val="20"/>
                <w:szCs w:val="20"/>
              </w:rPr>
              <w:br/>
              <w:t xml:space="preserve">• Have demonstrated academic success with a minimum of a 3.0 GPA </w:t>
            </w:r>
            <w:r w:rsidRPr="006A0146">
              <w:rPr>
                <w:rFonts w:ascii="Times" w:eastAsia="Times New Roman" w:hAnsi="Times" w:cs="Times New Roman"/>
                <w:sz w:val="20"/>
                <w:szCs w:val="20"/>
              </w:rPr>
              <w:br/>
              <w:t xml:space="preserve">• Demonstrate excellent work habits (e.g. punctuality, dependability, accuracy with paperwork and deadlines, clear communication skills) </w:t>
            </w:r>
            <w:r w:rsidRPr="006A0146">
              <w:rPr>
                <w:rFonts w:ascii="Times" w:eastAsia="Times New Roman" w:hAnsi="Times" w:cs="Times New Roman"/>
                <w:sz w:val="20"/>
                <w:szCs w:val="20"/>
              </w:rPr>
              <w:br/>
              <w:t xml:space="preserve">• Show a strong interest in learning about other places and cultures </w:t>
            </w:r>
            <w:r w:rsidRPr="006A0146">
              <w:rPr>
                <w:rFonts w:ascii="Times" w:eastAsia="Times New Roman" w:hAnsi="Times" w:cs="Times New Roman"/>
                <w:sz w:val="20"/>
                <w:szCs w:val="20"/>
              </w:rPr>
              <w:br/>
            </w:r>
            <w:r w:rsidRPr="006A0146">
              <w:rPr>
                <w:rFonts w:ascii="Times" w:eastAsia="Times New Roman" w:hAnsi="Times" w:cs="Times New Roman"/>
                <w:sz w:val="20"/>
                <w:szCs w:val="20"/>
              </w:rPr>
              <w:br/>
              <w:t xml:space="preserve">Preferred Qualifications: </w:t>
            </w:r>
            <w:r w:rsidRPr="006A0146">
              <w:rPr>
                <w:rFonts w:ascii="Times" w:eastAsia="Times New Roman" w:hAnsi="Times" w:cs="Times New Roman"/>
                <w:sz w:val="20"/>
                <w:szCs w:val="20"/>
              </w:rPr>
              <w:br/>
              <w:t xml:space="preserve">• Major in International Studies, Linguistics, Communication Disorders, Foreign languages, Journalism, Education, SLAT certification, or related field </w:t>
            </w:r>
            <w:r w:rsidRPr="006A0146">
              <w:rPr>
                <w:rFonts w:ascii="Times" w:eastAsia="Times New Roman" w:hAnsi="Times" w:cs="Times New Roman"/>
                <w:sz w:val="20"/>
                <w:szCs w:val="20"/>
              </w:rPr>
              <w:br/>
              <w:t xml:space="preserve">• Study Abroad or second language learning experience </w:t>
            </w:r>
            <w:r w:rsidRPr="006A0146">
              <w:rPr>
                <w:rFonts w:ascii="Times" w:eastAsia="Times New Roman" w:hAnsi="Times" w:cs="Times New Roman"/>
                <w:sz w:val="20"/>
                <w:szCs w:val="20"/>
              </w:rPr>
              <w:br/>
              <w:t xml:space="preserve">• Knowledge of English grammar and writing </w:t>
            </w:r>
            <w:r w:rsidRPr="006A0146">
              <w:rPr>
                <w:rFonts w:ascii="Times" w:eastAsia="Times New Roman" w:hAnsi="Times" w:cs="Times New Roman"/>
                <w:sz w:val="20"/>
                <w:szCs w:val="20"/>
              </w:rPr>
              <w:br/>
              <w:t xml:space="preserve">• </w:t>
            </w:r>
            <w:r w:rsidRPr="004B2349">
              <w:rPr>
                <w:rFonts w:ascii="Times" w:eastAsia="Times New Roman" w:hAnsi="Times" w:cs="Times New Roman"/>
                <w:sz w:val="20"/>
                <w:szCs w:val="20"/>
              </w:rPr>
              <w:t>Excellent work habits (e.g. punctuality, dependability, accuracy with paperwork and deadlines)</w:t>
            </w:r>
            <w:r w:rsidRPr="006A0146">
              <w:rPr>
                <w:rFonts w:ascii="Times" w:eastAsia="Times New Roman" w:hAnsi="Times" w:cs="Times New Roman"/>
                <w:sz w:val="20"/>
                <w:szCs w:val="20"/>
              </w:rPr>
              <w:t xml:space="preserve"> </w:t>
            </w:r>
            <w:r w:rsidRPr="006A0146">
              <w:rPr>
                <w:rFonts w:ascii="Times" w:eastAsia="Times New Roman" w:hAnsi="Times" w:cs="Times New Roman"/>
                <w:sz w:val="20"/>
                <w:szCs w:val="20"/>
              </w:rPr>
              <w:br/>
              <w:t xml:space="preserve">• Excellent time management skills </w:t>
            </w:r>
            <w:r w:rsidRPr="006A0146">
              <w:rPr>
                <w:rFonts w:ascii="Times" w:eastAsia="Times New Roman" w:hAnsi="Times" w:cs="Times New Roman"/>
                <w:sz w:val="20"/>
                <w:szCs w:val="20"/>
              </w:rPr>
              <w:br/>
              <w:t xml:space="preserve">• Sensitivity to different cultural norms, attitudes, beliefs, and practices </w:t>
            </w:r>
            <w:r w:rsidRPr="006A0146">
              <w:rPr>
                <w:rFonts w:ascii="Times" w:eastAsia="Times New Roman" w:hAnsi="Times" w:cs="Times New Roman"/>
                <w:sz w:val="20"/>
                <w:szCs w:val="20"/>
              </w:rPr>
              <w:br/>
              <w:t xml:space="preserve">• Friendly and welcoming attitude and demeanor </w:t>
            </w:r>
            <w:bookmarkStart w:id="0" w:name="_GoBack"/>
            <w:bookmarkEnd w:id="0"/>
            <w:r w:rsidRPr="006A0146">
              <w:rPr>
                <w:rFonts w:ascii="Times" w:eastAsia="Times New Roman" w:hAnsi="Times" w:cs="Times New Roman"/>
                <w:sz w:val="20"/>
                <w:szCs w:val="20"/>
              </w:rPr>
              <w:br/>
              <w:t xml:space="preserve">• Patience and consideration in working with individuals from other cultures and with individuals who are English language learners </w:t>
            </w:r>
            <w:r w:rsidRPr="006A0146">
              <w:rPr>
                <w:rFonts w:ascii="Times" w:eastAsia="Times New Roman" w:hAnsi="Times" w:cs="Times New Roman"/>
                <w:sz w:val="20"/>
                <w:szCs w:val="20"/>
              </w:rPr>
              <w:br/>
              <w:t>• Motivation to grow and learn</w:t>
            </w:r>
          </w:p>
        </w:tc>
      </w:tr>
      <w:tr w:rsidR="004B2349" w:rsidRPr="006A0146" w:rsidTr="005C15EA">
        <w:trPr>
          <w:tblCellSpacing w:w="0" w:type="dxa"/>
        </w:trPr>
        <w:tc>
          <w:tcPr>
            <w:tcW w:w="0" w:type="auto"/>
            <w:hideMark/>
          </w:tcPr>
          <w:p w:rsidR="004B2349" w:rsidRPr="006A0146" w:rsidRDefault="004B2349" w:rsidP="005C15EA">
            <w:pPr>
              <w:jc w:val="right"/>
              <w:rPr>
                <w:rFonts w:ascii="Times" w:eastAsia="Times New Roman" w:hAnsi="Times" w:cs="Times New Roman"/>
                <w:sz w:val="20"/>
                <w:szCs w:val="20"/>
              </w:rPr>
            </w:pPr>
            <w:r w:rsidRPr="006A0146">
              <w:rPr>
                <w:rFonts w:ascii="Times" w:eastAsia="Times New Roman" w:hAnsi="Times" w:cs="Times New Roman"/>
                <w:sz w:val="20"/>
                <w:szCs w:val="20"/>
              </w:rPr>
              <w:t>*How to Apply:</w:t>
            </w:r>
          </w:p>
        </w:tc>
        <w:tc>
          <w:tcPr>
            <w:tcW w:w="0" w:type="auto"/>
            <w:vAlign w:val="center"/>
            <w:hideMark/>
          </w:tcPr>
          <w:p w:rsidR="004B2349" w:rsidRPr="006A0146" w:rsidRDefault="004B2349" w:rsidP="005C15EA">
            <w:pPr>
              <w:rPr>
                <w:rFonts w:ascii="Times" w:eastAsia="Times New Roman" w:hAnsi="Times" w:cs="Times New Roman"/>
                <w:sz w:val="20"/>
                <w:szCs w:val="20"/>
              </w:rPr>
            </w:pPr>
            <w:r w:rsidRPr="006A0146">
              <w:rPr>
                <w:rFonts w:ascii="Times" w:eastAsia="Times New Roman" w:hAnsi="Times" w:cs="Times New Roman"/>
                <w:sz w:val="20"/>
                <w:szCs w:val="20"/>
              </w:rPr>
              <w:t xml:space="preserve">1) Go to https://aeitutoring.uoregon.edu </w:t>
            </w:r>
            <w:r w:rsidRPr="006A0146">
              <w:rPr>
                <w:rFonts w:ascii="Times" w:eastAsia="Times New Roman" w:hAnsi="Times" w:cs="Times New Roman"/>
                <w:sz w:val="20"/>
                <w:szCs w:val="20"/>
              </w:rPr>
              <w:br/>
              <w:t xml:space="preserve">2) Log in with your Duck ID (email) and password </w:t>
            </w:r>
            <w:r w:rsidRPr="006A0146">
              <w:rPr>
                <w:rFonts w:ascii="Times" w:eastAsia="Times New Roman" w:hAnsi="Times" w:cs="Times New Roman"/>
                <w:sz w:val="20"/>
                <w:szCs w:val="20"/>
              </w:rPr>
              <w:br/>
              <w:t xml:space="preserve">3) Click on the tab "Become a Conversation Partner!" </w:t>
            </w:r>
            <w:r w:rsidRPr="006A0146">
              <w:rPr>
                <w:rFonts w:ascii="Times" w:eastAsia="Times New Roman" w:hAnsi="Times" w:cs="Times New Roman"/>
                <w:sz w:val="20"/>
                <w:szCs w:val="20"/>
              </w:rPr>
              <w:br/>
              <w:t xml:space="preserve">4) Scroll to the bottom of the page and click "Apply to here to become a conversation partner." </w:t>
            </w:r>
          </w:p>
        </w:tc>
      </w:tr>
    </w:tbl>
    <w:p w:rsidR="000027BB" w:rsidRDefault="004B2349"/>
    <w:sectPr w:rsidR="00002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49"/>
    <w:rsid w:val="004B2349"/>
    <w:rsid w:val="00832AC4"/>
    <w:rsid w:val="00C5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2790-4C98-4426-8EBA-C22FAB9D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2349"/>
    <w:rPr>
      <w:sz w:val="16"/>
      <w:szCs w:val="16"/>
    </w:rPr>
  </w:style>
  <w:style w:type="paragraph" w:styleId="CommentText">
    <w:name w:val="annotation text"/>
    <w:basedOn w:val="Normal"/>
    <w:link w:val="CommentTextChar"/>
    <w:uiPriority w:val="99"/>
    <w:semiHidden/>
    <w:unhideWhenUsed/>
    <w:rsid w:val="004B2349"/>
    <w:rPr>
      <w:sz w:val="20"/>
      <w:szCs w:val="20"/>
    </w:rPr>
  </w:style>
  <w:style w:type="character" w:customStyle="1" w:styleId="CommentTextChar">
    <w:name w:val="Comment Text Char"/>
    <w:basedOn w:val="DefaultParagraphFont"/>
    <w:link w:val="CommentText"/>
    <w:uiPriority w:val="99"/>
    <w:semiHidden/>
    <w:rsid w:val="004B2349"/>
    <w:rPr>
      <w:rFonts w:eastAsiaTheme="minorEastAsia"/>
      <w:sz w:val="20"/>
      <w:szCs w:val="20"/>
    </w:rPr>
  </w:style>
  <w:style w:type="paragraph" w:styleId="BalloonText">
    <w:name w:val="Balloon Text"/>
    <w:basedOn w:val="Normal"/>
    <w:link w:val="BalloonTextChar"/>
    <w:uiPriority w:val="99"/>
    <w:semiHidden/>
    <w:unhideWhenUsed/>
    <w:rsid w:val="004B2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49"/>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B2349"/>
    <w:rPr>
      <w:b/>
      <w:bCs/>
    </w:rPr>
  </w:style>
  <w:style w:type="character" w:customStyle="1" w:styleId="CommentSubjectChar">
    <w:name w:val="Comment Subject Char"/>
    <w:basedOn w:val="CommentTextChar"/>
    <w:link w:val="CommentSubject"/>
    <w:uiPriority w:val="99"/>
    <w:semiHidden/>
    <w:rsid w:val="004B234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2309</Characters>
  <Application>Microsoft Office Word</Application>
  <DocSecurity>0</DocSecurity>
  <Lines>19</Lines>
  <Paragraphs>5</Paragraphs>
  <ScaleCrop>false</ScaleCrop>
  <Company>Student Life - University of Oregon</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GTF</dc:creator>
  <cp:keywords/>
  <dc:description/>
  <cp:lastModifiedBy>SEE GTF</cp:lastModifiedBy>
  <cp:revision>1</cp:revision>
  <dcterms:created xsi:type="dcterms:W3CDTF">2015-11-25T16:47:00Z</dcterms:created>
  <dcterms:modified xsi:type="dcterms:W3CDTF">2015-11-25T16:49:00Z</dcterms:modified>
</cp:coreProperties>
</file>